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62" w:rsidRPr="0099657B" w:rsidRDefault="00034E62" w:rsidP="00034E62">
      <w:pPr>
        <w:jc w:val="both"/>
        <w:rPr>
          <w:rFonts w:eastAsiaTheme="minorEastAsia" w:cs="Arial"/>
          <w:b/>
          <w:sz w:val="18"/>
          <w:szCs w:val="18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lang w:val="fr-BE"/>
        </w:rPr>
        <w:t>ANNEXE A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Formulaire de demande de remboursement de la spécialité VOKANAMET 50 mg/850 mg ou 50 mg/1000 mg (§ 7690100 du chapitre IV de l’A.R. du 1</w:t>
      </w:r>
      <w:r w:rsidRPr="0099657B">
        <w:rPr>
          <w:rFonts w:eastAsiaTheme="minorEastAsia" w:cs="Arial"/>
          <w:sz w:val="18"/>
          <w:szCs w:val="18"/>
          <w:vertAlign w:val="superscript"/>
          <w:lang w:val="fr-BE"/>
        </w:rPr>
        <w:t>er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février 2018)</w:t>
      </w: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u w:val="single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>I - Identification du bénéficiaire (nom, prénom, N° d'affiliation)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034E62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fr-B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(nom)</w:t>
            </w:r>
          </w:p>
        </w:tc>
      </w:tr>
    </w:tbl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034E62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(</w:t>
            </w:r>
            <w:proofErr w:type="spellStart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prénom</w:t>
            </w:r>
            <w:proofErr w:type="spellEnd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)</w:t>
            </w:r>
          </w:p>
        </w:tc>
      </w:tr>
    </w:tbl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034E62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E62" w:rsidRPr="0099657B" w:rsidRDefault="00034E62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fr-BE"/>
              </w:rPr>
              <w:t>(numéro d’affiliation)</w:t>
            </w:r>
          </w:p>
        </w:tc>
      </w:tr>
    </w:tbl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II -  Il s’agit d’une première demande de </w:t>
      </w:r>
      <w:r w:rsidRPr="0099657B">
        <w:rPr>
          <w:rFonts w:eastAsiaTheme="minorEastAsia" w:cs="Arial"/>
          <w:b/>
          <w:sz w:val="18"/>
          <w:szCs w:val="18"/>
          <w:u w:val="single"/>
          <w:lang w:val="fr-BE"/>
        </w:rPr>
        <w:t>VOKANAMET</w:t>
      </w: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 50 mg/850 mg ou 50 mg/1000 mg de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>canagliflozine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/metformine: 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Je soussigné, docteur en médecine, certifie que le patient mentionné ci-dessus </w:t>
      </w:r>
      <w:r>
        <w:rPr>
          <w:rFonts w:eastAsiaTheme="minorEastAsia" w:cs="Arial"/>
          <w:sz w:val="18"/>
          <w:szCs w:val="18"/>
          <w:lang w:val="fr-BE"/>
        </w:rPr>
        <w:t>est âgé d’au moins 18 ans et que son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débit de filtration glomérulaire ≥ 60 ml/min/1,73m², est atteint d'un diabète de type 2 et a été prétraité par de la metformine et un autre antidiabétique pendant au moins 3 mois. </w:t>
      </w: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bCs/>
          <w:sz w:val="18"/>
          <w:szCs w:val="18"/>
          <w:lang w:val="fr-BE"/>
        </w:rPr>
        <w:t>J’atteste qu’une valeur récente de l’HbA1c est de</w:t>
      </w:r>
      <w:r w:rsidRPr="0099657B">
        <w:rPr>
          <w:rFonts w:eastAsiaTheme="minorEastAsia" w:cs="Arial"/>
          <w:sz w:val="18"/>
          <w:szCs w:val="18"/>
          <w:lang w:val="fr-BE"/>
        </w:rPr>
        <w:t>.....................% (</w:t>
      </w:r>
      <w:r w:rsidRPr="009F4963">
        <w:rPr>
          <w:rFonts w:eastAsiaTheme="minorEastAsia" w:cs="Arial"/>
          <w:sz w:val="18"/>
          <w:szCs w:val="18"/>
          <w:lang w:val="fr-BE"/>
        </w:rPr>
        <w:t>doit être compris entre 7,0 % et 9,0 %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) </w:t>
      </w:r>
    </w:p>
    <w:p w:rsidR="00034E62" w:rsidRPr="0099657B" w:rsidRDefault="00034E62" w:rsidP="00034E62">
      <w:pPr>
        <w:pStyle w:val="Sansinterligne"/>
        <w:jc w:val="both"/>
        <w:rPr>
          <w:rFonts w:ascii="Arial" w:hAnsi="Arial" w:cs="Arial"/>
          <w:b/>
          <w:bCs/>
          <w:sz w:val="18"/>
          <w:szCs w:val="18"/>
          <w:u w:val="single"/>
          <w:lang w:val="fr-BE"/>
        </w:rPr>
      </w:pPr>
    </w:p>
    <w:p w:rsidR="00034E62" w:rsidRPr="0099657B" w:rsidRDefault="00034E62" w:rsidP="00034E62">
      <w:pPr>
        <w:pStyle w:val="Sansinterligne"/>
        <w:jc w:val="both"/>
        <w:rPr>
          <w:rFonts w:ascii="Arial" w:hAnsi="Arial" w:cs="Arial"/>
          <w:bCs/>
          <w:sz w:val="18"/>
          <w:szCs w:val="18"/>
          <w:u w:val="single"/>
          <w:lang w:val="fr-BE"/>
        </w:rPr>
      </w:pPr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J’atteste que le patient n’associera pas VOKANAMET à un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incrétinomimétique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ni à une autre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gliflozine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tout au long du traitement. Je n’associerai pas une </w:t>
      </w:r>
      <w:proofErr w:type="spellStart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>gliptine</w:t>
      </w:r>
      <w:proofErr w:type="spellEnd"/>
      <w:r w:rsidRPr="0099657B">
        <w:rPr>
          <w:rFonts w:ascii="Arial" w:hAnsi="Arial" w:cs="Arial"/>
          <w:bCs/>
          <w:sz w:val="18"/>
          <w:szCs w:val="18"/>
          <w:u w:val="single"/>
          <w:lang w:val="fr-BE"/>
        </w:rPr>
        <w:t xml:space="preserve"> au cours du traitement par VOKANAMET.</w:t>
      </w:r>
    </w:p>
    <w:p w:rsidR="00034E62" w:rsidRPr="0099657B" w:rsidRDefault="00034E62" w:rsidP="00034E62">
      <w:pPr>
        <w:pStyle w:val="Sansinterligne"/>
        <w:jc w:val="both"/>
        <w:rPr>
          <w:rFonts w:ascii="Arial" w:hAnsi="Arial" w:cs="Arial"/>
          <w:bCs/>
          <w:sz w:val="18"/>
          <w:szCs w:val="18"/>
          <w:u w:val="single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Je tiens à la disposition du médecin-conseil les éléments de preuve établissant que mon patient se trouve dans la situation attestée. 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Du fait de cette efficacité, j'atteste que ce patient nécessite de recevoir le remboursement de la spécialité VOKANAMET 50 mg/850 mg ou 50 mg/1000 mg deux fois par jour pour un traitement sans autre antidiabétique ou en association libre </w:t>
      </w:r>
      <w:r w:rsidRPr="0099657B">
        <w:rPr>
          <w:rFonts w:eastAsiaTheme="minorEastAsia" w:cs="Arial"/>
          <w:sz w:val="18"/>
          <w:szCs w:val="18"/>
          <w:u w:val="single"/>
          <w:lang w:val="fr-BE"/>
        </w:rPr>
        <w:t>pendant une période de 210 jours</w:t>
      </w:r>
      <w:r w:rsidRPr="0099657B">
        <w:rPr>
          <w:rFonts w:eastAsiaTheme="minorEastAsia" w:cs="Arial"/>
          <w:sz w:val="18"/>
          <w:szCs w:val="18"/>
          <w:lang w:val="fr-BE"/>
        </w:rPr>
        <w:t>, et je sollicite donc le remboursement de :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1 conditionnement de 60 comprimés et 2 conditionnements de 180 comprimés à 50 mg/850 mg de </w:t>
      </w:r>
      <w:proofErr w:type="spellStart"/>
      <w:r w:rsidRPr="0099657B">
        <w:rPr>
          <w:rFonts w:eastAsiaTheme="minorEastAsia" w:cs="Arial"/>
          <w:sz w:val="18"/>
          <w:szCs w:val="18"/>
          <w:lang w:val="fr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fr-BE"/>
        </w:rPr>
        <w:t>/metformine.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Ou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1 conditionnement de 60 comprimés et 2 conditionnements de 180 comprimés à 50 mg/1000 mg de </w:t>
      </w:r>
      <w:proofErr w:type="spellStart"/>
      <w:r w:rsidRPr="0099657B">
        <w:rPr>
          <w:rFonts w:eastAsiaTheme="minorEastAsia" w:cs="Arial"/>
          <w:sz w:val="18"/>
          <w:szCs w:val="18"/>
          <w:lang w:val="fr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fr-BE"/>
        </w:rPr>
        <w:t>/metformine.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III -  Il s’agit d’une demande de prolongation de VOKANAMET 50 mg/850 ou 50mg/1000 mg de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>canagliflozine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>/metformine :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Je soussigné, docteur en médecine, certifie que le patient mentionné ci-dessus  ayant un débit de filtration glomérulaire ≥ 60 ml/min/1,73m², est atteint d'un diabète de type 2 et a été prétraité pendant au moins 6 mois avec :</w:t>
      </w: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fr-BE"/>
        </w:rPr>
        <w:t>VOKANAMET 50 mg/850 deux fois par jour.</w:t>
      </w: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eastAsiaTheme="minorEastAsia" w:cs="Arial"/>
          <w:bCs/>
          <w:sz w:val="18"/>
          <w:szCs w:val="18"/>
          <w:lang w:val="fr-BE"/>
        </w:rPr>
        <w:t>Ou</w:t>
      </w: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fr-BE"/>
        </w:rPr>
        <w:t>VOKANAMET 50 mg/1000 mg deux fois par jour.</w:t>
      </w: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  <w:r w:rsidRPr="0099657B">
        <w:rPr>
          <w:rFonts w:eastAsiaTheme="minorEastAsia" w:cs="Arial"/>
          <w:bCs/>
          <w:sz w:val="18"/>
          <w:szCs w:val="18"/>
          <w:lang w:val="fr-BE"/>
        </w:rPr>
        <w:t>Je confirme que le contrôle glycémique est suffisant.</w:t>
      </w: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cs="Arial"/>
          <w:bCs/>
          <w:sz w:val="18"/>
          <w:szCs w:val="18"/>
          <w:u w:val="single"/>
          <w:lang w:val="fr-BE"/>
        </w:rPr>
      </w:pPr>
      <w:r w:rsidRPr="0099657B">
        <w:rPr>
          <w:rFonts w:cs="Arial"/>
          <w:bCs/>
          <w:sz w:val="18"/>
          <w:szCs w:val="18"/>
          <w:u w:val="single"/>
          <w:lang w:val="fr-BE"/>
        </w:rPr>
        <w:t xml:space="preserve">J’atteste que le patient n’associera pas VOKANAMET à un </w:t>
      </w:r>
      <w:proofErr w:type="spellStart"/>
      <w:r w:rsidRPr="0099657B">
        <w:rPr>
          <w:rFonts w:cs="Arial"/>
          <w:bCs/>
          <w:sz w:val="18"/>
          <w:szCs w:val="18"/>
          <w:u w:val="single"/>
          <w:lang w:val="fr-BE"/>
        </w:rPr>
        <w:t>incrétinomimétique</w:t>
      </w:r>
      <w:proofErr w:type="spellEnd"/>
      <w:r w:rsidRPr="0099657B">
        <w:rPr>
          <w:rFonts w:cs="Arial"/>
          <w:bCs/>
          <w:sz w:val="18"/>
          <w:szCs w:val="18"/>
          <w:u w:val="single"/>
          <w:lang w:val="fr-BE"/>
        </w:rPr>
        <w:t xml:space="preserve"> ni à une autre </w:t>
      </w:r>
      <w:proofErr w:type="spellStart"/>
      <w:r w:rsidRPr="0099657B">
        <w:rPr>
          <w:rFonts w:cs="Arial"/>
          <w:bCs/>
          <w:sz w:val="18"/>
          <w:szCs w:val="18"/>
          <w:u w:val="single"/>
          <w:lang w:val="fr-BE"/>
        </w:rPr>
        <w:t>gliflozine</w:t>
      </w:r>
      <w:proofErr w:type="spellEnd"/>
      <w:r w:rsidRPr="0099657B">
        <w:rPr>
          <w:rFonts w:cs="Arial"/>
          <w:bCs/>
          <w:sz w:val="18"/>
          <w:szCs w:val="18"/>
          <w:u w:val="single"/>
          <w:lang w:val="fr-BE"/>
        </w:rPr>
        <w:t xml:space="preserve"> tout au long du traitement. Je n’associerai pas une </w:t>
      </w:r>
      <w:proofErr w:type="spellStart"/>
      <w:r w:rsidRPr="0099657B">
        <w:rPr>
          <w:rFonts w:cs="Arial"/>
          <w:bCs/>
          <w:sz w:val="18"/>
          <w:szCs w:val="18"/>
          <w:u w:val="single"/>
          <w:lang w:val="fr-BE"/>
        </w:rPr>
        <w:t>gliptine</w:t>
      </w:r>
      <w:proofErr w:type="spellEnd"/>
      <w:r w:rsidRPr="0099657B">
        <w:rPr>
          <w:rFonts w:cs="Arial"/>
          <w:bCs/>
          <w:sz w:val="18"/>
          <w:szCs w:val="18"/>
          <w:u w:val="single"/>
          <w:lang w:val="fr-BE"/>
        </w:rPr>
        <w:t xml:space="preserve"> au cours du traitement par VOKANAMET.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 xml:space="preserve">Je tiens à la disposition du médecin-conseil les éléments de preuve établissant que mon patient se trouve dans la situation attestée. 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Du fait de cette efficacité, j'atteste que ce patient nécessite de recevoir la prolongation du remboursement de la spécialité VOKANAMET 50 mg/850 mg of 50 mg/1000 mg deux fois par jour</w:t>
      </w:r>
      <w:r w:rsidRPr="0099657B">
        <w:rPr>
          <w:rFonts w:eastAsiaTheme="minorEastAsia" w:cs="Arial"/>
          <w:b/>
          <w:sz w:val="18"/>
          <w:szCs w:val="18"/>
          <w:lang w:val="fr-BE"/>
        </w:rPr>
        <w:t xml:space="preserve"> 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pour un traitement sans autre antidiabétique ou en association libre </w:t>
      </w:r>
      <w:r w:rsidRPr="0099657B">
        <w:rPr>
          <w:rFonts w:eastAsiaTheme="minorEastAsia" w:cs="Arial"/>
          <w:sz w:val="18"/>
          <w:szCs w:val="18"/>
          <w:u w:val="single"/>
          <w:lang w:val="fr-BE"/>
        </w:rPr>
        <w:t>pendant une période de 360 jours</w:t>
      </w:r>
      <w:r w:rsidRPr="0099657B">
        <w:rPr>
          <w:rFonts w:eastAsiaTheme="minorEastAsia" w:cs="Arial"/>
          <w:sz w:val="18"/>
          <w:szCs w:val="18"/>
          <w:lang w:val="fr-BE"/>
        </w:rPr>
        <w:t>, et je sollicite donc le remboursement de :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4 conditionnements de 180 comprimés à 50 mg/850 mg de </w:t>
      </w:r>
      <w:proofErr w:type="spellStart"/>
      <w:r w:rsidRPr="0099657B">
        <w:rPr>
          <w:rFonts w:eastAsiaTheme="minorEastAsia" w:cs="Arial"/>
          <w:sz w:val="18"/>
          <w:szCs w:val="18"/>
          <w:lang w:val="fr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fr-BE"/>
        </w:rPr>
        <w:t>/metformine.</w:t>
      </w:r>
    </w:p>
    <w:p w:rsidR="00034E62" w:rsidRPr="0099657B" w:rsidRDefault="00034E62" w:rsidP="00034E62">
      <w:pPr>
        <w:ind w:firstLine="142"/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eastAsiaTheme="minorEastAsia" w:cs="Arial"/>
          <w:sz w:val="18"/>
          <w:szCs w:val="18"/>
          <w:lang w:val="fr-BE"/>
        </w:rPr>
        <w:t>Ou</w:t>
      </w:r>
    </w:p>
    <w:p w:rsidR="00034E62" w:rsidRPr="0099657B" w:rsidRDefault="00034E62" w:rsidP="00034E62">
      <w:pPr>
        <w:jc w:val="both"/>
        <w:rPr>
          <w:rFonts w:eastAsiaTheme="minorEastAsia" w:cs="Arial"/>
          <w:sz w:val="18"/>
          <w:szCs w:val="18"/>
          <w:lang w:val="fr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fr-BE"/>
        </w:rPr>
        <w:t>⊔</w:t>
      </w:r>
      <w:r w:rsidRPr="0099657B">
        <w:rPr>
          <w:rFonts w:eastAsiaTheme="minorEastAsia" w:cs="Arial"/>
          <w:sz w:val="18"/>
          <w:szCs w:val="18"/>
          <w:lang w:val="fr-BE"/>
        </w:rPr>
        <w:t xml:space="preserve"> 4 conditionnements de 180 comprimés à 50 mg/1000 mg de </w:t>
      </w:r>
      <w:proofErr w:type="spellStart"/>
      <w:r w:rsidRPr="0099657B">
        <w:rPr>
          <w:rFonts w:eastAsiaTheme="minorEastAsia" w:cs="Arial"/>
          <w:sz w:val="18"/>
          <w:szCs w:val="18"/>
          <w:lang w:val="fr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fr-BE"/>
        </w:rPr>
        <w:t>/metformine.</w:t>
      </w: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u w:val="single"/>
          <w:lang w:val="fr-BE"/>
        </w:rPr>
      </w:pPr>
    </w:p>
    <w:p w:rsidR="00034E62" w:rsidRPr="0099657B" w:rsidRDefault="00034E62" w:rsidP="00034E62">
      <w:pPr>
        <w:jc w:val="both"/>
        <w:rPr>
          <w:rFonts w:eastAsiaTheme="minorEastAsia" w:cs="Arial"/>
          <w:bCs/>
          <w:sz w:val="18"/>
          <w:szCs w:val="18"/>
          <w:u w:val="single"/>
          <w:lang w:val="fr-BE"/>
        </w:rPr>
      </w:pPr>
    </w:p>
    <w:p w:rsidR="00034E62" w:rsidRPr="0099657B" w:rsidRDefault="00034E62" w:rsidP="00034E62">
      <w:pPr>
        <w:rPr>
          <w:rFonts w:cs="Arial"/>
          <w:sz w:val="18"/>
          <w:szCs w:val="18"/>
          <w:lang w:val="fr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fr-BE"/>
        </w:rPr>
        <w:t xml:space="preserve">IV </w:t>
      </w:r>
      <w:r w:rsidRPr="0099657B">
        <w:rPr>
          <w:rFonts w:cs="Arial"/>
          <w:b/>
          <w:sz w:val="18"/>
          <w:szCs w:val="18"/>
          <w:u w:val="single"/>
          <w:lang w:val="fr-BE"/>
        </w:rPr>
        <w:t>- Identification du médecin mentionné ci-dessus au point II</w:t>
      </w:r>
      <w:r w:rsidRPr="0099657B">
        <w:rPr>
          <w:rFonts w:cs="Arial"/>
          <w:b/>
          <w:sz w:val="18"/>
          <w:szCs w:val="18"/>
          <w:u w:val="single"/>
          <w:lang w:val="fr-BE" w:eastAsia="nl-NL"/>
        </w:rPr>
        <w:t> </w:t>
      </w:r>
      <w:r w:rsidRPr="0099657B">
        <w:rPr>
          <w:rFonts w:cs="Arial"/>
          <w:b/>
          <w:sz w:val="18"/>
          <w:szCs w:val="18"/>
          <w:u w:val="single"/>
          <w:lang w:val="fr-BE"/>
        </w:rPr>
        <w:t>:</w:t>
      </w:r>
    </w:p>
    <w:p w:rsidR="00034E62" w:rsidRPr="0099657B" w:rsidRDefault="00034E62" w:rsidP="00034E62">
      <w:pPr>
        <w:jc w:val="both"/>
        <w:rPr>
          <w:rFonts w:cs="Arial"/>
          <w:b/>
          <w:sz w:val="18"/>
          <w:szCs w:val="18"/>
          <w:u w:val="single"/>
          <w:lang w:val="fr-BE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029"/>
      </w:tblGrid>
      <w:tr w:rsidR="00034E62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  <w:lang w:val="fr-B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(nom)</w:t>
            </w:r>
          </w:p>
        </w:tc>
      </w:tr>
    </w:tbl>
    <w:p w:rsidR="00034E62" w:rsidRPr="0099657B" w:rsidRDefault="00034E62" w:rsidP="00034E62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029"/>
      </w:tblGrid>
      <w:tr w:rsidR="00034E62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(prénom)</w:t>
            </w:r>
          </w:p>
        </w:tc>
      </w:tr>
    </w:tbl>
    <w:p w:rsidR="00034E62" w:rsidRPr="0099657B" w:rsidRDefault="00034E62" w:rsidP="00034E62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381"/>
        <w:gridCol w:w="372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5416"/>
      </w:tblGrid>
      <w:tr w:rsidR="00034E62" w:rsidRPr="0099657B" w:rsidTr="00D362E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(n° INAMI)</w:t>
            </w:r>
          </w:p>
        </w:tc>
      </w:tr>
    </w:tbl>
    <w:p w:rsidR="00034E62" w:rsidRPr="0099657B" w:rsidRDefault="00034E62" w:rsidP="00034E62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361"/>
        <w:gridCol w:w="214"/>
        <w:gridCol w:w="214"/>
        <w:gridCol w:w="214"/>
        <w:gridCol w:w="214"/>
        <w:gridCol w:w="214"/>
        <w:gridCol w:w="214"/>
        <w:gridCol w:w="214"/>
        <w:gridCol w:w="6450"/>
      </w:tblGrid>
      <w:tr w:rsidR="00034E62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/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/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(date)</w:t>
            </w:r>
          </w:p>
        </w:tc>
      </w:tr>
    </w:tbl>
    <w:p w:rsidR="00034E62" w:rsidRPr="0099657B" w:rsidRDefault="00034E62" w:rsidP="00034E62">
      <w:pPr>
        <w:jc w:val="both"/>
        <w:rPr>
          <w:rFonts w:cs="Arial"/>
          <w:noProof/>
          <w:sz w:val="18"/>
          <w:szCs w:val="18"/>
        </w:rPr>
      </w:pPr>
    </w:p>
    <w:tbl>
      <w:tblPr>
        <w:tblW w:w="963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575"/>
        <w:gridCol w:w="1842"/>
        <w:gridCol w:w="2700"/>
        <w:gridCol w:w="2522"/>
      </w:tblGrid>
      <w:tr w:rsidR="00034E62" w:rsidRPr="0099657B" w:rsidTr="00D362E6">
        <w:trPr>
          <w:trHeight w:val="70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(cachet)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..........................................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62" w:rsidRPr="0099657B" w:rsidRDefault="00034E62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(signature du médecin )</w:t>
            </w:r>
          </w:p>
        </w:tc>
      </w:tr>
    </w:tbl>
    <w:p w:rsidR="00034E62" w:rsidRPr="0099657B" w:rsidRDefault="00034E62" w:rsidP="00034E62">
      <w:pPr>
        <w:jc w:val="both"/>
        <w:rPr>
          <w:rFonts w:cs="Arial"/>
          <w:sz w:val="18"/>
          <w:szCs w:val="18"/>
          <w:lang w:val="fr-BE"/>
        </w:rPr>
      </w:pPr>
    </w:p>
    <w:p w:rsidR="00034E62" w:rsidRPr="0099657B" w:rsidRDefault="00034E62" w:rsidP="00034E62">
      <w:pPr>
        <w:jc w:val="both"/>
        <w:rPr>
          <w:rFonts w:cs="Arial"/>
          <w:sz w:val="18"/>
          <w:szCs w:val="18"/>
        </w:rPr>
      </w:pPr>
    </w:p>
    <w:p w:rsidR="00DE5149" w:rsidRDefault="00034E62">
      <w:bookmarkStart w:id="0" w:name="_GoBack"/>
      <w:bookmarkEnd w:id="0"/>
    </w:p>
    <w:sectPr w:rsidR="00DE5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94"/>
    <w:rsid w:val="00034E62"/>
    <w:rsid w:val="003331A6"/>
    <w:rsid w:val="00605FC8"/>
    <w:rsid w:val="00AA0473"/>
    <w:rsid w:val="00C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1144-54F2-4559-B6A8-846A5E15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62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tandaard"/>
    <w:link w:val="SansinterligneCar"/>
    <w:uiPriority w:val="1"/>
    <w:qFormat/>
    <w:rsid w:val="00034E62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customStyle="1" w:styleId="SansinterligneCar">
    <w:name w:val="Sans interligne Car"/>
    <w:aliases w:val="standaard Car"/>
    <w:link w:val="Sansinterligne"/>
    <w:uiPriority w:val="1"/>
    <w:rsid w:val="00034E62"/>
    <w:rPr>
      <w:rFonts w:eastAsiaTheme="minorEastAsi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5B7E267C.dotm</Template>
  <TotalTime>0</TotalTime>
  <Pages>2</Pages>
  <Words>517</Words>
  <Characters>2845</Characters>
  <Application>Microsoft Office Word</Application>
  <DocSecurity>0</DocSecurity>
  <Lines>23</Lines>
  <Paragraphs>6</Paragraphs>
  <ScaleCrop>false</ScaleCrop>
  <Company>RIZIV-INAMI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Maité</dc:creator>
  <cp:keywords/>
  <dc:description/>
  <cp:lastModifiedBy>Vincent Maité</cp:lastModifiedBy>
  <cp:revision>2</cp:revision>
  <dcterms:created xsi:type="dcterms:W3CDTF">2019-05-08T14:49:00Z</dcterms:created>
  <dcterms:modified xsi:type="dcterms:W3CDTF">2019-05-08T14:50:00Z</dcterms:modified>
</cp:coreProperties>
</file>